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FB" w:rsidRDefault="002321FB" w:rsidP="002321F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уважаемые коллеги!</w:t>
      </w:r>
    </w:p>
    <w:p w:rsidR="002321FB" w:rsidRDefault="002321FB" w:rsidP="002321F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зовут Светлана Вячеславовна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Корминец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воспитатель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</w:t>
      </w:r>
      <w:r w:rsidR="0019367C">
        <w:rPr>
          <w:rFonts w:ascii="Times New Roman" w:hAnsi="Times New Roman" w:cs="Times New Roman"/>
          <w:sz w:val="28"/>
          <w:szCs w:val="28"/>
        </w:rPr>
        <w:t xml:space="preserve"> сад, стаж моей работы </w:t>
      </w:r>
      <w:r>
        <w:rPr>
          <w:rFonts w:ascii="Times New Roman" w:hAnsi="Times New Roman" w:cs="Times New Roman"/>
          <w:sz w:val="28"/>
          <w:szCs w:val="28"/>
        </w:rPr>
        <w:t>в ДОУ 18 лет.</w:t>
      </w:r>
    </w:p>
    <w:p w:rsidR="002321FB" w:rsidRDefault="002321FB" w:rsidP="002321F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работаю с детьми с ОВЗ не первый год. В этом учебном году занимаюсь с детьми разновозрастной группы (5 – 8 лет) комбинированной направленности. В группе 3 воспитанника с ТНР. 1 – из старшей группы, 2 – подготовительной к школе группы. </w:t>
      </w:r>
    </w:p>
    <w:p w:rsidR="002321FB" w:rsidRDefault="002321FB" w:rsidP="002321F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разные. </w:t>
      </w:r>
    </w:p>
    <w:p w:rsidR="002321FB" w:rsidRDefault="002321FB" w:rsidP="002321F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ребенок спокойный, покладистый, замкнутый; другой – наоборот,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открытый, </w:t>
      </w:r>
      <w:r w:rsidRPr="002321FB">
        <w:rPr>
          <w:rFonts w:ascii="Times New Roman" w:hAnsi="Times New Roman" w:cs="Times New Roman"/>
          <w:sz w:val="28"/>
          <w:szCs w:val="28"/>
        </w:rPr>
        <w:t>находятся п</w:t>
      </w:r>
      <w:r>
        <w:rPr>
          <w:rFonts w:ascii="Times New Roman" w:hAnsi="Times New Roman" w:cs="Times New Roman"/>
          <w:sz w:val="28"/>
          <w:szCs w:val="28"/>
        </w:rPr>
        <w:t xml:space="preserve">остоянно в движении,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импульсивнен</w:t>
      </w:r>
      <w:proofErr w:type="spellEnd"/>
      <w:r>
        <w:rPr>
          <w:rFonts w:ascii="Times New Roman" w:hAnsi="Times New Roman" w:cs="Times New Roman"/>
          <w:sz w:val="28"/>
          <w:szCs w:val="28"/>
        </w:rPr>
        <w:t>, часто бывает агрессивен; девочка – добрая, нежная, заботливая, старательная.</w:t>
      </w:r>
    </w:p>
    <w:p w:rsidR="004D19A0" w:rsidRDefault="002321FB" w:rsidP="004D19A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321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на занятиях часто все</w:t>
      </w:r>
      <w:r w:rsidRPr="002321FB">
        <w:rPr>
          <w:rFonts w:ascii="Times New Roman" w:hAnsi="Times New Roman" w:cs="Times New Roman"/>
          <w:sz w:val="28"/>
          <w:szCs w:val="28"/>
        </w:rPr>
        <w:t xml:space="preserve"> дети быстро уто</w:t>
      </w:r>
      <w:r>
        <w:rPr>
          <w:rFonts w:ascii="Times New Roman" w:hAnsi="Times New Roman" w:cs="Times New Roman"/>
          <w:sz w:val="28"/>
          <w:szCs w:val="28"/>
        </w:rPr>
        <w:t xml:space="preserve">мляются, начинают вертеться, </w:t>
      </w:r>
      <w:r w:rsidRPr="002321FB">
        <w:rPr>
          <w:rFonts w:ascii="Times New Roman" w:hAnsi="Times New Roman" w:cs="Times New Roman"/>
          <w:sz w:val="28"/>
          <w:szCs w:val="28"/>
        </w:rPr>
        <w:t>на вопросы не отвечают или отвечают невпопад</w:t>
      </w:r>
      <w:r w:rsidR="004D19A0">
        <w:rPr>
          <w:rFonts w:ascii="Times New Roman" w:hAnsi="Times New Roman" w:cs="Times New Roman"/>
          <w:sz w:val="28"/>
          <w:szCs w:val="28"/>
        </w:rPr>
        <w:t>,</w:t>
      </w:r>
      <w:r w:rsidRPr="002321FB">
        <w:rPr>
          <w:rFonts w:ascii="Times New Roman" w:hAnsi="Times New Roman" w:cs="Times New Roman"/>
          <w:sz w:val="28"/>
          <w:szCs w:val="28"/>
        </w:rPr>
        <w:t xml:space="preserve"> </w:t>
      </w:r>
      <w:r w:rsidR="004D19A0" w:rsidRPr="002321FB">
        <w:rPr>
          <w:rFonts w:ascii="Times New Roman" w:hAnsi="Times New Roman" w:cs="Times New Roman"/>
          <w:sz w:val="28"/>
          <w:szCs w:val="28"/>
        </w:rPr>
        <w:t>иногда и не мог</w:t>
      </w:r>
      <w:r w:rsidR="004D19A0">
        <w:rPr>
          <w:rFonts w:ascii="Times New Roman" w:hAnsi="Times New Roman" w:cs="Times New Roman"/>
          <w:sz w:val="28"/>
          <w:szCs w:val="28"/>
        </w:rPr>
        <w:t xml:space="preserve">ут повторить ответ за педагогом, </w:t>
      </w:r>
      <w:r w:rsidRPr="002321FB">
        <w:rPr>
          <w:rFonts w:ascii="Times New Roman" w:hAnsi="Times New Roman" w:cs="Times New Roman"/>
          <w:sz w:val="28"/>
          <w:szCs w:val="28"/>
        </w:rPr>
        <w:t xml:space="preserve">т.е. перестают воспринимать материал. </w:t>
      </w:r>
    </w:p>
    <w:p w:rsidR="004D19A0" w:rsidRDefault="002321FB" w:rsidP="004D19A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321FB">
        <w:rPr>
          <w:rFonts w:ascii="Times New Roman" w:hAnsi="Times New Roman" w:cs="Times New Roman"/>
          <w:sz w:val="28"/>
          <w:szCs w:val="28"/>
        </w:rPr>
        <w:t>У большинства воспитанников</w:t>
      </w:r>
      <w:r w:rsidR="004D19A0">
        <w:rPr>
          <w:rFonts w:ascii="Times New Roman" w:hAnsi="Times New Roman" w:cs="Times New Roman"/>
          <w:sz w:val="28"/>
          <w:szCs w:val="28"/>
        </w:rPr>
        <w:t xml:space="preserve"> имеется недоразвитие </w:t>
      </w:r>
      <w:r w:rsidRPr="002321FB">
        <w:rPr>
          <w:rFonts w:ascii="Times New Roman" w:hAnsi="Times New Roman" w:cs="Times New Roman"/>
          <w:sz w:val="28"/>
          <w:szCs w:val="28"/>
        </w:rPr>
        <w:t>психических функций, которые тесно связаны с речью, таких как внимание, восприятие, память, мышление. Дети не могут вов</w:t>
      </w:r>
      <w:r w:rsidR="004D19A0">
        <w:rPr>
          <w:rFonts w:ascii="Times New Roman" w:hAnsi="Times New Roman" w:cs="Times New Roman"/>
          <w:sz w:val="28"/>
          <w:szCs w:val="28"/>
        </w:rPr>
        <w:t>ремя включаться в</w:t>
      </w:r>
      <w:r w:rsidRPr="002321FB">
        <w:rPr>
          <w:rFonts w:ascii="Times New Roman" w:hAnsi="Times New Roman" w:cs="Times New Roman"/>
          <w:sz w:val="28"/>
          <w:szCs w:val="28"/>
        </w:rPr>
        <w:t xml:space="preserve"> деятельность или переключаться с одного объекта или вида деятельности на другой. Дети также отличаются низкой работоспособностью, быстрой утомляемостью. </w:t>
      </w:r>
    </w:p>
    <w:p w:rsidR="00204E04" w:rsidRDefault="00204E04" w:rsidP="004D19A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тут – то и приходя</w:t>
      </w:r>
      <w:r w:rsidR="002321FB" w:rsidRPr="002321FB">
        <w:rPr>
          <w:rFonts w:ascii="Times New Roman" w:hAnsi="Times New Roman" w:cs="Times New Roman"/>
          <w:sz w:val="28"/>
          <w:szCs w:val="28"/>
        </w:rPr>
        <w:t xml:space="preserve">т на помощь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04E04">
        <w:rPr>
          <w:rFonts w:ascii="Times New Roman" w:hAnsi="Times New Roman" w:cs="Times New Roman"/>
          <w:sz w:val="28"/>
          <w:szCs w:val="28"/>
        </w:rPr>
        <w:t>гровые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E04" w:rsidRDefault="00204E04" w:rsidP="004D19A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</w:t>
      </w:r>
      <w:r w:rsidRPr="00204E04">
        <w:rPr>
          <w:rFonts w:ascii="Times New Roman" w:hAnsi="Times New Roman" w:cs="Times New Roman"/>
          <w:sz w:val="28"/>
          <w:szCs w:val="28"/>
        </w:rPr>
        <w:t xml:space="preserve"> играют важную роль в процессе коррекции и развития речи у детей с ОВЗ и ТНР. Они позволяют сделать обучение интересным, увлекательным и эффективным. Использование игры способствует развитию мотивации ребенка к общению, формированию правильного произношения звуков, обогащению словарного запаса и улучше</w:t>
      </w:r>
      <w:r>
        <w:rPr>
          <w:rFonts w:ascii="Times New Roman" w:hAnsi="Times New Roman" w:cs="Times New Roman"/>
          <w:sz w:val="28"/>
          <w:szCs w:val="28"/>
        </w:rPr>
        <w:t>нию грамматического строя речи и др.</w:t>
      </w:r>
    </w:p>
    <w:p w:rsidR="0036031A" w:rsidRDefault="00204E04" w:rsidP="004D19A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поэтому игровые технологии являются актуальными в работе с детьми с ТНР. </w:t>
      </w:r>
    </w:p>
    <w:p w:rsidR="0019367C" w:rsidRPr="0019367C" w:rsidRDefault="0019367C" w:rsidP="0019367C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367C">
        <w:rPr>
          <w:rFonts w:ascii="Times New Roman" w:hAnsi="Times New Roman" w:cs="Times New Roman"/>
          <w:b/>
          <w:sz w:val="28"/>
          <w:szCs w:val="28"/>
        </w:rPr>
        <w:t>Основные цели игровых технологий</w:t>
      </w:r>
    </w:p>
    <w:p w:rsidR="0019367C" w:rsidRPr="0019367C" w:rsidRDefault="0019367C" w:rsidP="00193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67C">
        <w:rPr>
          <w:rFonts w:ascii="Times New Roman" w:hAnsi="Times New Roman" w:cs="Times New Roman"/>
          <w:sz w:val="28"/>
          <w:szCs w:val="28"/>
        </w:rPr>
        <w:t>1. Развитие интереса к речи: игры помогают детям преодолеть страх перед речью, формируют положительное отношение к занятиям.</w:t>
      </w:r>
    </w:p>
    <w:p w:rsidR="0019367C" w:rsidRPr="0019367C" w:rsidRDefault="0019367C" w:rsidP="00193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67C">
        <w:rPr>
          <w:rFonts w:ascii="Times New Roman" w:hAnsi="Times New Roman" w:cs="Times New Roman"/>
          <w:sz w:val="28"/>
          <w:szCs w:val="28"/>
        </w:rPr>
        <w:t>2. Коррекция звукопроизношения: специально подобранные игры способствуют выработке четкого артикуляционного аппарата.</w:t>
      </w:r>
    </w:p>
    <w:p w:rsidR="0019367C" w:rsidRPr="0019367C" w:rsidRDefault="0019367C" w:rsidP="00193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67C">
        <w:rPr>
          <w:rFonts w:ascii="Times New Roman" w:hAnsi="Times New Roman" w:cs="Times New Roman"/>
          <w:sz w:val="28"/>
          <w:szCs w:val="28"/>
        </w:rPr>
        <w:t>3. Обогащение лексико-грамматического материала: через игру дети осваивают новые слова, конструкции предложений, усваивают синтаксический строй речи.</w:t>
      </w:r>
    </w:p>
    <w:p w:rsidR="0019367C" w:rsidRPr="0019367C" w:rsidRDefault="0019367C" w:rsidP="00193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67C">
        <w:rPr>
          <w:rFonts w:ascii="Times New Roman" w:hAnsi="Times New Roman" w:cs="Times New Roman"/>
          <w:sz w:val="28"/>
          <w:szCs w:val="28"/>
        </w:rPr>
        <w:lastRenderedPageBreak/>
        <w:t>4. Формирование коммуникативных навыков: игра учит взаимодействовать с окружающими, понимать речь партнера, выражать собственные мысли и желания.</w:t>
      </w:r>
    </w:p>
    <w:p w:rsidR="0019367C" w:rsidRDefault="0019367C" w:rsidP="00193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67C">
        <w:rPr>
          <w:rFonts w:ascii="Times New Roman" w:hAnsi="Times New Roman" w:cs="Times New Roman"/>
          <w:sz w:val="28"/>
          <w:szCs w:val="28"/>
        </w:rPr>
        <w:t xml:space="preserve"> Игровые технологии делают обучение увлекательным, создают комфортные условия для освоения ребенком сложных навыков и существенно ускоряют прогресс в области развития устной речи.</w:t>
      </w:r>
    </w:p>
    <w:p w:rsidR="0019367C" w:rsidRPr="000D3201" w:rsidRDefault="0019367C" w:rsidP="00193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D3201">
        <w:rPr>
          <w:shd w:val="clear" w:color="auto" w:fill="FFFFFF"/>
        </w:rPr>
        <w:t>Понятие </w:t>
      </w:r>
      <w:r w:rsidRPr="000D3201">
        <w:rPr>
          <w:i/>
          <w:iCs/>
          <w:bdr w:val="none" w:sz="0" w:space="0" w:color="auto" w:frame="1"/>
          <w:shd w:val="clear" w:color="auto" w:fill="FFFFFF"/>
        </w:rPr>
        <w:t>«</w:t>
      </w:r>
      <w:r w:rsidRPr="000D3201">
        <w:rPr>
          <w:rStyle w:val="a4"/>
          <w:i/>
          <w:iCs/>
          <w:bdr w:val="none" w:sz="0" w:space="0" w:color="auto" w:frame="1"/>
        </w:rPr>
        <w:t>игровые технологии</w:t>
      </w:r>
      <w:r w:rsidRPr="000D3201">
        <w:rPr>
          <w:i/>
          <w:iCs/>
          <w:bdr w:val="none" w:sz="0" w:space="0" w:color="auto" w:frame="1"/>
          <w:shd w:val="clear" w:color="auto" w:fill="FFFFFF"/>
        </w:rPr>
        <w:t>»</w:t>
      </w:r>
      <w:r w:rsidRPr="000D3201">
        <w:rPr>
          <w:shd w:val="clear" w:color="auto" w:fill="FFFFFF"/>
        </w:rPr>
        <w:t> включает достаточно обширную группу методов и приёмов организации педагогического процесса</w:t>
      </w:r>
      <w:r w:rsidRPr="000D3201">
        <w:t xml:space="preserve"> </w:t>
      </w:r>
      <w:r w:rsidRPr="000D3201">
        <w:rPr>
          <w:shd w:val="clear" w:color="auto" w:fill="FFFFFF"/>
        </w:rPr>
        <w:t>в форме различных педагогических игр.</w:t>
      </w:r>
    </w:p>
    <w:p w:rsidR="0019367C" w:rsidRPr="000D3201" w:rsidRDefault="0019367C" w:rsidP="0019367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D3201">
        <w:t>Виды педагогических игр могут различаться:</w:t>
      </w:r>
    </w:p>
    <w:p w:rsidR="0019367C" w:rsidRPr="000D3201" w:rsidRDefault="0019367C" w:rsidP="001936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0D3201">
        <w:t xml:space="preserve">по виду деятельности – двигательные, интеллектуальные, психологические, </w:t>
      </w:r>
      <w:proofErr w:type="spellStart"/>
      <w:r w:rsidRPr="000D3201">
        <w:t>профориентированные</w:t>
      </w:r>
      <w:proofErr w:type="spellEnd"/>
      <w:r w:rsidRPr="000D3201">
        <w:t xml:space="preserve"> и т.д.;</w:t>
      </w:r>
    </w:p>
    <w:p w:rsidR="0019367C" w:rsidRPr="000D3201" w:rsidRDefault="0019367C" w:rsidP="001936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0D3201">
        <w:t>по характеру педагогического процесса – обучающие, тренировочные, контролирующие, познавательные, воспитательны</w:t>
      </w:r>
      <w:r>
        <w:t>е, развивающие, диагностические;</w:t>
      </w:r>
    </w:p>
    <w:p w:rsidR="0019367C" w:rsidRPr="000D3201" w:rsidRDefault="0019367C" w:rsidP="001936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0D3201">
        <w:t>по характеру игровой методики – игры с правилами; игры с правилами, устанавливаемыми по ходу игры, игры, где одна часть правил задана условиями игры, и устанавли</w:t>
      </w:r>
      <w:r>
        <w:t>вается в зависимости от ее хода;</w:t>
      </w:r>
    </w:p>
    <w:p w:rsidR="0019367C" w:rsidRPr="000D3201" w:rsidRDefault="0019367C" w:rsidP="001936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0D3201">
        <w:t>по содержанию – музыкальные, математические, социализирующие, логические и т.д.</w:t>
      </w:r>
      <w:r>
        <w:t>;</w:t>
      </w:r>
    </w:p>
    <w:p w:rsidR="0019367C" w:rsidRPr="000D3201" w:rsidRDefault="0019367C" w:rsidP="001936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0D3201">
        <w:t>по игровому оборудованию – настольные, компьютерные, театрализованные, сюжетно-ролевые, режиссерские и т.д.</w:t>
      </w:r>
    </w:p>
    <w:p w:rsidR="00ED58EC" w:rsidRPr="000D3201" w:rsidRDefault="00ED58EC" w:rsidP="00ED58E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D3201">
        <w:t>Игра оказывает влияние на общее психическое состояние ребенка, вызывает у него встречную активность, затрагивая его интересы, фантазию, воображение. Все это повышает эффективность коррекционной работы.</w:t>
      </w:r>
    </w:p>
    <w:p w:rsidR="00943EE4" w:rsidRPr="00943EE4" w:rsidRDefault="00943EE4" w:rsidP="00943E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Работу по развитию речи с использованием игровых технологий можно проводить:</w:t>
      </w:r>
    </w:p>
    <w:p w:rsidR="00943EE4" w:rsidRPr="00943EE4" w:rsidRDefault="00943EE4" w:rsidP="00943EE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E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образовательной деятельности с детьми, учитывая принцип интеграции и тематического построения образовательного процесса;</w:t>
      </w:r>
    </w:p>
    <w:p w:rsidR="00943EE4" w:rsidRPr="00943EE4" w:rsidRDefault="00943EE4" w:rsidP="00943EE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E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совместной деятельности воспитателя с ребенком, осуществляемой в ходе режимных моментов;</w:t>
      </w:r>
    </w:p>
    <w:p w:rsidR="00943EE4" w:rsidRPr="00943EE4" w:rsidRDefault="00943EE4" w:rsidP="00943EE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E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самостоятельной деятельности детей (успешность зависит от создания условий, предметно-развивающей речевой среды, соответствующей данной теме планирования);</w:t>
      </w:r>
    </w:p>
    <w:p w:rsidR="00943EE4" w:rsidRPr="00943EE4" w:rsidRDefault="00943EE4" w:rsidP="00943EE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E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 (взаимодействие детей и их родителей).</w:t>
      </w:r>
    </w:p>
    <w:p w:rsidR="0019367C" w:rsidRPr="002321FB" w:rsidRDefault="0019367C" w:rsidP="001936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367C" w:rsidRPr="00232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5ED"/>
    <w:multiLevelType w:val="hybridMultilevel"/>
    <w:tmpl w:val="A2C603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EB4992"/>
    <w:multiLevelType w:val="hybridMultilevel"/>
    <w:tmpl w:val="5712A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FB"/>
    <w:rsid w:val="0019367C"/>
    <w:rsid w:val="00204E04"/>
    <w:rsid w:val="002321FB"/>
    <w:rsid w:val="0036031A"/>
    <w:rsid w:val="004D19A0"/>
    <w:rsid w:val="00943EE4"/>
    <w:rsid w:val="00A37264"/>
    <w:rsid w:val="00E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B82F"/>
  <w15:chartTrackingRefBased/>
  <w15:docId w15:val="{016B2504-0B9D-4F51-A3AA-E1A33233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2026-01-27T13:33:00Z</dcterms:created>
  <dcterms:modified xsi:type="dcterms:W3CDTF">2026-01-27T13:54:00Z</dcterms:modified>
</cp:coreProperties>
</file>