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51" w:rsidRDefault="00137351" w:rsidP="00137351">
      <w:pPr>
        <w:pBdr>
          <w:bottom w:val="single" w:sz="4" w:space="3" w:color="246071"/>
        </w:pBdr>
        <w:spacing w:after="0" w:line="240" w:lineRule="auto"/>
        <w:ind w:left="1070"/>
        <w:jc w:val="center"/>
        <w:outlineLvl w:val="1"/>
        <w:rPr>
          <w:rFonts w:ascii="Cambria" w:eastAsia="Times New Roman" w:hAnsi="Cambria" w:cs="Times New Roman"/>
          <w:b/>
          <w:caps/>
          <w:noProof/>
          <w:color w:val="0070C0"/>
          <w:spacing w:val="15"/>
          <w:sz w:val="32"/>
          <w:szCs w:val="24"/>
          <w:lang w:eastAsia="ru-RU"/>
        </w:rPr>
      </w:pPr>
      <w:r w:rsidRPr="00137351">
        <w:rPr>
          <w:rFonts w:ascii="Cambria" w:eastAsia="Times New Roman" w:hAnsi="Cambria" w:cs="Times New Roman"/>
          <w:b/>
          <w:caps/>
          <w:noProof/>
          <w:color w:val="0070C0"/>
          <w:spacing w:val="15"/>
          <w:sz w:val="32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0B1AAFCF" wp14:editId="19D74F33">
            <wp:simplePos x="0" y="0"/>
            <wp:positionH relativeFrom="page">
              <wp:align>right</wp:align>
            </wp:positionH>
            <wp:positionV relativeFrom="paragraph">
              <wp:posOffset>-2102168</wp:posOffset>
            </wp:positionV>
            <wp:extent cx="7562850" cy="10696575"/>
            <wp:effectExtent l="0" t="4763" r="0" b="0"/>
            <wp:wrapNone/>
            <wp:docPr id="1" name="Рисунок 1" descr="C:\Users\User\Desktop\Группа 3 2024 - 2025\чист верт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уппа 3 2024 - 2025\чист вертик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197210974"/>
      <w:bookmarkStart w:id="1" w:name="_Toc197212810"/>
      <w:r w:rsidRPr="00137351">
        <w:t xml:space="preserve"> </w:t>
      </w:r>
      <w:r w:rsidRPr="00137351">
        <w:rPr>
          <w:rFonts w:ascii="Cambria" w:eastAsia="Times New Roman" w:hAnsi="Cambria" w:cs="Times New Roman"/>
          <w:b/>
          <w:caps/>
          <w:noProof/>
          <w:color w:val="0070C0"/>
          <w:spacing w:val="15"/>
          <w:sz w:val="48"/>
          <w:szCs w:val="24"/>
          <w:lang w:eastAsia="ru-RU"/>
        </w:rPr>
        <w:t xml:space="preserve">Календарно - тематический план </w:t>
      </w:r>
    </w:p>
    <w:p w:rsidR="00137351" w:rsidRDefault="00137351" w:rsidP="00137351">
      <w:pPr>
        <w:pBdr>
          <w:bottom w:val="single" w:sz="4" w:space="3" w:color="246071"/>
        </w:pBdr>
        <w:spacing w:after="0" w:line="240" w:lineRule="auto"/>
        <w:ind w:left="1070"/>
        <w:jc w:val="center"/>
        <w:outlineLvl w:val="1"/>
        <w:rPr>
          <w:rFonts w:ascii="Cambria" w:eastAsia="Times New Roman" w:hAnsi="Cambria" w:cs="Times New Roman"/>
          <w:b/>
          <w:caps/>
          <w:noProof/>
          <w:color w:val="0070C0"/>
          <w:spacing w:val="15"/>
          <w:sz w:val="32"/>
          <w:szCs w:val="24"/>
          <w:lang w:eastAsia="ru-RU"/>
        </w:rPr>
      </w:pPr>
      <w:r w:rsidRPr="00137351">
        <w:rPr>
          <w:rFonts w:ascii="Cambria" w:eastAsia="Times New Roman" w:hAnsi="Cambria" w:cs="Times New Roman"/>
          <w:b/>
          <w:caps/>
          <w:noProof/>
          <w:color w:val="0070C0"/>
          <w:spacing w:val="15"/>
          <w:sz w:val="32"/>
          <w:szCs w:val="24"/>
          <w:lang w:eastAsia="ru-RU"/>
        </w:rPr>
        <w:t>воспитательно-образовательной работы</w:t>
      </w:r>
    </w:p>
    <w:p w:rsidR="00137351" w:rsidRDefault="00137351" w:rsidP="00137351">
      <w:pPr>
        <w:pBdr>
          <w:bottom w:val="single" w:sz="4" w:space="3" w:color="246071"/>
        </w:pBdr>
        <w:spacing w:after="0" w:line="240" w:lineRule="auto"/>
        <w:ind w:left="1070"/>
        <w:jc w:val="center"/>
        <w:outlineLvl w:val="1"/>
        <w:rPr>
          <w:rFonts w:ascii="Cambria" w:eastAsia="Times New Roman" w:hAnsi="Cambria" w:cs="Times New Roman"/>
          <w:b/>
          <w:caps/>
          <w:noProof/>
          <w:color w:val="0070C0"/>
          <w:spacing w:val="15"/>
          <w:sz w:val="32"/>
          <w:szCs w:val="24"/>
          <w:lang w:eastAsia="ru-RU"/>
        </w:rPr>
      </w:pPr>
      <w:r w:rsidRPr="00137351">
        <w:rPr>
          <w:rFonts w:ascii="Cambria" w:eastAsia="Times New Roman" w:hAnsi="Cambria" w:cs="Times New Roman"/>
          <w:b/>
          <w:caps/>
          <w:noProof/>
          <w:color w:val="0070C0"/>
          <w:spacing w:val="15"/>
          <w:sz w:val="32"/>
          <w:szCs w:val="24"/>
          <w:lang w:eastAsia="ru-RU"/>
        </w:rPr>
        <w:t>на 2024-2025 учебный год</w:t>
      </w:r>
    </w:p>
    <w:p w:rsidR="00137351" w:rsidRPr="00137351" w:rsidRDefault="00137351" w:rsidP="00137351">
      <w:pPr>
        <w:pBdr>
          <w:bottom w:val="single" w:sz="4" w:space="3" w:color="246071"/>
        </w:pBdr>
        <w:spacing w:after="0" w:line="240" w:lineRule="auto"/>
        <w:ind w:left="1070"/>
        <w:jc w:val="center"/>
        <w:outlineLvl w:val="1"/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</w:pPr>
      <w:r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>в группе</w:t>
      </w:r>
      <w:r w:rsidRPr="00137351"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 xml:space="preserve"> комбинированной направленности № 3</w:t>
      </w:r>
    </w:p>
    <w:p w:rsidR="008479E0" w:rsidRPr="008479E0" w:rsidRDefault="00137351" w:rsidP="00137351">
      <w:pPr>
        <w:pBdr>
          <w:bottom w:val="single" w:sz="4" w:space="3" w:color="246071"/>
        </w:pBdr>
        <w:spacing w:after="0" w:line="240" w:lineRule="auto"/>
        <w:ind w:left="1070"/>
        <w:jc w:val="center"/>
        <w:outlineLvl w:val="1"/>
        <w:rPr>
          <w:rFonts w:ascii="Cambria" w:eastAsia="Times New Roman" w:hAnsi="Cambria" w:cs="Times New Roman"/>
          <w:b/>
          <w:caps/>
          <w:color w:val="0070C0"/>
          <w:spacing w:val="15"/>
          <w:sz w:val="44"/>
          <w:szCs w:val="24"/>
          <w:lang w:bidi="en-US"/>
        </w:rPr>
      </w:pPr>
      <w:r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 xml:space="preserve"> </w:t>
      </w:r>
      <w:r w:rsidRPr="00137351"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 xml:space="preserve"> </w:t>
      </w:r>
      <w:r w:rsidR="008479E0" w:rsidRPr="008479E0"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>(</w:t>
      </w:r>
      <w:r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>разновозрастной от 4 до 6</w:t>
      </w:r>
      <w:r w:rsidR="008479E0" w:rsidRPr="008479E0"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 xml:space="preserve"> лет)</w:t>
      </w:r>
      <w:bookmarkEnd w:id="0"/>
      <w:bookmarkEnd w:id="1"/>
      <w:r w:rsidR="008479E0" w:rsidRPr="008479E0">
        <w:rPr>
          <w:rFonts w:ascii="Cambria" w:eastAsia="Times New Roman" w:hAnsi="Cambria" w:cs="Times New Roman"/>
          <w:b/>
          <w:caps/>
          <w:color w:val="0070C0"/>
          <w:spacing w:val="15"/>
          <w:sz w:val="44"/>
          <w:szCs w:val="24"/>
          <w:lang w:bidi="en-US"/>
        </w:rPr>
        <w:t xml:space="preserve"> </w:t>
      </w:r>
    </w:p>
    <w:p w:rsidR="000D73C2" w:rsidRPr="000D73C2" w:rsidRDefault="000D73C2" w:rsidP="000D7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351" w:rsidRDefault="00137351" w:rsidP="003365B7">
      <w:pPr>
        <w:spacing w:after="0" w:line="240" w:lineRule="auto"/>
        <w:ind w:right="53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7351">
        <w:rPr>
          <w:rFonts w:ascii="Times New Roman" w:eastAsia="Calibri" w:hAnsi="Times New Roman" w:cs="Times New Roman"/>
          <w:bCs/>
          <w:sz w:val="24"/>
          <w:szCs w:val="24"/>
        </w:rPr>
        <w:t xml:space="preserve">Календарно - тематический план </w:t>
      </w:r>
      <w:proofErr w:type="spellStart"/>
      <w:r w:rsidRPr="00137351">
        <w:rPr>
          <w:rFonts w:ascii="Times New Roman" w:eastAsia="Calibri" w:hAnsi="Times New Roman" w:cs="Times New Roman"/>
          <w:bCs/>
          <w:sz w:val="24"/>
          <w:szCs w:val="24"/>
        </w:rPr>
        <w:t>воспитательно</w:t>
      </w:r>
      <w:proofErr w:type="spellEnd"/>
      <w:r w:rsidRPr="00137351">
        <w:rPr>
          <w:rFonts w:ascii="Times New Roman" w:eastAsia="Calibri" w:hAnsi="Times New Roman" w:cs="Times New Roman"/>
          <w:bCs/>
          <w:sz w:val="24"/>
          <w:szCs w:val="24"/>
        </w:rPr>
        <w:t xml:space="preserve">-образовательной работы на 2024-2025 учебный год в ДОО составлен учетом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Pr="00137351">
        <w:rPr>
          <w:rFonts w:ascii="Times New Roman" w:eastAsia="Calibri" w:hAnsi="Times New Roman" w:cs="Times New Roman"/>
          <w:bCs/>
          <w:sz w:val="24"/>
          <w:szCs w:val="24"/>
        </w:rPr>
        <w:t>требований ФГОС ДО, ФОП ДО, СанПиН 1.2.3685 21, условий реализации программы ДОО.</w:t>
      </w:r>
    </w:p>
    <w:p w:rsidR="003365B7" w:rsidRDefault="003365B7" w:rsidP="003365B7">
      <w:pPr>
        <w:spacing w:after="0" w:line="240" w:lineRule="auto"/>
        <w:ind w:right="53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36"/>
        <w:tblW w:w="0" w:type="auto"/>
        <w:tblLook w:val="04A0" w:firstRow="1" w:lastRow="0" w:firstColumn="1" w:lastColumn="0" w:noHBand="0" w:noVBand="1"/>
      </w:tblPr>
      <w:tblGrid>
        <w:gridCol w:w="2961"/>
        <w:gridCol w:w="7219"/>
        <w:gridCol w:w="2425"/>
      </w:tblGrid>
      <w:tr w:rsidR="00137351" w:rsidRPr="00137351" w:rsidTr="00F60627">
        <w:tc>
          <w:tcPr>
            <w:tcW w:w="3256" w:type="dxa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недели ДОУ/даты</w:t>
            </w:r>
          </w:p>
        </w:tc>
        <w:tc>
          <w:tcPr>
            <w:tcW w:w="11304" w:type="dxa"/>
            <w:gridSpan w:val="2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Разновозрастная группа (4 – 6 лет)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7351" w:rsidRPr="00137351" w:rsidTr="00F60627">
        <w:tc>
          <w:tcPr>
            <w:tcW w:w="14560" w:type="dxa"/>
            <w:gridSpan w:val="3"/>
            <w:shd w:val="clear" w:color="auto" w:fill="DEEAF6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37351" w:rsidRPr="00137351" w:rsidTr="00F60627">
        <w:tc>
          <w:tcPr>
            <w:tcW w:w="3256" w:type="dxa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02.09 – 06.09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Здравствуй, детский сад!</w:t>
            </w:r>
          </w:p>
          <w:p w:rsidR="00137351" w:rsidRPr="00137351" w:rsidRDefault="00137351" w:rsidP="00137351">
            <w:pPr>
              <w:rPr>
                <w:rFonts w:ascii="Calibri" w:eastAsia="Calibri" w:hAnsi="Calibri" w:cs="Times New Roman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Днем знаний!</w:t>
            </w:r>
          </w:p>
        </w:tc>
        <w:tc>
          <w:tcPr>
            <w:tcW w:w="11304" w:type="dxa"/>
            <w:gridSpan w:val="2"/>
          </w:tcPr>
          <w:p w:rsidR="00137351" w:rsidRPr="00137351" w:rsidRDefault="00137351" w:rsidP="00137351">
            <w:pPr>
              <w:jc w:val="center"/>
              <w:rPr>
                <w:rFonts w:ascii="Calibri" w:eastAsia="Calibri" w:hAnsi="Calibri" w:cs="Times New Roman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знаний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rPr>
                <w:rFonts w:ascii="Calibri" w:eastAsia="Calibri" w:hAnsi="Calibri" w:cs="Times New Roman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Calibri" w:eastAsia="Calibri" w:hAnsi="Calibri" w:cs="Times New Roman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 – День знаний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Calibri" w:eastAsia="Calibri" w:hAnsi="Calibri" w:cs="Times New Roman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3 сентября - День солидарности в борьбе с терроризмом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5 сентября - Международный день благотворительности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6 сентября – Международный день чтения книги</w:t>
            </w:r>
          </w:p>
        </w:tc>
      </w:tr>
      <w:tr w:rsidR="00137351" w:rsidRPr="00137351" w:rsidTr="00F60627">
        <w:tc>
          <w:tcPr>
            <w:tcW w:w="3256" w:type="dxa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09.09 – 13.09</w:t>
            </w:r>
          </w:p>
          <w:p w:rsidR="00137351" w:rsidRPr="00137351" w:rsidRDefault="00137351" w:rsidP="00137351">
            <w:pPr>
              <w:rPr>
                <w:rFonts w:ascii="Calibri" w:eastAsia="Calibri" w:hAnsi="Calibri" w:cs="Times New Roman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Сезонные изменения в природе: Осень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Осень в стихах и картинках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Calibri" w:eastAsia="Calibri" w:hAnsi="Calibri" w:cs="Times New Roman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 - Международный день распространения грамотности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13 сентября – День шарлотки и осенних пирогов</w:t>
            </w:r>
          </w:p>
        </w:tc>
      </w:tr>
      <w:tr w:rsidR="00137351" w:rsidRPr="00137351" w:rsidTr="00F60627">
        <w:tc>
          <w:tcPr>
            <w:tcW w:w="3256" w:type="dxa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16.09 – 20.09</w:t>
            </w:r>
          </w:p>
          <w:p w:rsidR="00137351" w:rsidRPr="00137351" w:rsidRDefault="00137351" w:rsidP="00137351">
            <w:pPr>
              <w:rPr>
                <w:rFonts w:ascii="Calibri" w:eastAsia="Calibri" w:hAnsi="Calibri" w:cs="Times New Roman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нам осень принесла?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Calibri" w:eastAsia="Calibri" w:hAnsi="Calibri" w:cs="Times New Roman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Дары осени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Calibri" w:eastAsia="Calibri" w:hAnsi="Calibri" w:cs="Times New Roman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21 сентября – Международный день мира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23.09 – 27.09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Безопасность – это важно!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Cambria" w:eastAsia="Times New Roman" w:hAnsi="Cambria" w:cs="Times New Roman"/>
                <w:b/>
                <w:caps/>
                <w:noProof/>
                <w:color w:val="0070C0"/>
                <w:spacing w:val="15"/>
                <w:sz w:val="32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13C4EF6E" wp14:editId="052210D4">
                  <wp:simplePos x="0" y="0"/>
                  <wp:positionH relativeFrom="page">
                    <wp:posOffset>202248</wp:posOffset>
                  </wp:positionH>
                  <wp:positionV relativeFrom="paragraph">
                    <wp:posOffset>-2108518</wp:posOffset>
                  </wp:positionV>
                  <wp:extent cx="7562850" cy="10696575"/>
                  <wp:effectExtent l="0" t="4763" r="0" b="0"/>
                  <wp:wrapNone/>
                  <wp:docPr id="2" name="Рисунок 2" descr="C:\Users\User\Desktop\Группа 3 2024 - 2025\чист вертик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Группа 3 2024 - 2025\чист вертик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562850" cy="1069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(Правила дорожного движения)  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tabs>
                <w:tab w:val="left" w:pos="48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Безопасность всегда и везде</w:t>
            </w:r>
          </w:p>
          <w:p w:rsidR="00137351" w:rsidRPr="00137351" w:rsidRDefault="00137351" w:rsidP="00137351">
            <w:pPr>
              <w:tabs>
                <w:tab w:val="left" w:pos="48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День светофора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25-29 сентября Неделя дорожной безопасности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351" w:rsidRPr="00137351" w:rsidTr="00F60627">
        <w:tc>
          <w:tcPr>
            <w:tcW w:w="14560" w:type="dxa"/>
            <w:gridSpan w:val="3"/>
            <w:shd w:val="clear" w:color="auto" w:fill="DEEAF6"/>
          </w:tcPr>
          <w:p w:rsidR="00137351" w:rsidRPr="00137351" w:rsidRDefault="00137351" w:rsidP="001373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30.09 – 04.10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организм</w:t>
            </w: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Человек. Части человека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- Международный день музыки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 октября – Всемирный день игры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5" w:type="dxa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4 октября – Всемирный день животных</w:t>
            </w:r>
          </w:p>
        </w:tc>
        <w:tc>
          <w:tcPr>
            <w:tcW w:w="2899" w:type="dxa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07.10 – 11.10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Разговоры о правильном питании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Самые полезные продукты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9 октября – Всемирный день почты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 – Международный день каши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14.10 – 18.10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 и взрослые</w:t>
            </w: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Я, ты, она, она…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14 октября – День рождения Винни-Пуха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15 октября – Всемирный день мытья рук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16 октября – Международный день хлеба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20 октября  - Международный день повара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20 октября – День отца в России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21.10 -25.10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Моя родина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Наша деревня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22 октября – Праздник белых журавлей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24 октября – День русской матрёшки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28.10 – 01.11 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Моя страна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Москва – столица России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28 октября – Международный день бабушек и дедушек</w:t>
            </w: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октября – День рождения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Е.Пермяка</w:t>
            </w:r>
            <w:proofErr w:type="spellEnd"/>
          </w:p>
        </w:tc>
      </w:tr>
      <w:tr w:rsidR="00137351" w:rsidRPr="00137351" w:rsidTr="00F60627">
        <w:tc>
          <w:tcPr>
            <w:tcW w:w="14560" w:type="dxa"/>
            <w:gridSpan w:val="3"/>
            <w:shd w:val="clear" w:color="auto" w:fill="DEEAF6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02.11 - -8.11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Рукотворный мир 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(мебель, посуда, бытовая техника)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Из истории вещей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3 ноября - День С.Я. Маршака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11.11 – 15.11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 профессии важны, все профессии нужны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 родителей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10 ноября – День сотрудников органов внутренних дел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10 ноября – Всемирный день науки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11 ноября – Международный день энергосбережения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12 ноября – Синичкин день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13 ноября – Всемирный день доброты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18.11 – 22.11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Моя семья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(родословная, семейные традиции) 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традиции и обычаи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18 ноября – День рождения Деда Мороза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19 ноября – День плюшевого мишки</w:t>
            </w: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Cambria" w:eastAsia="Times New Roman" w:hAnsi="Cambria" w:cs="Times New Roman"/>
                <w:b/>
                <w:caps/>
                <w:noProof/>
                <w:color w:val="0070C0"/>
                <w:spacing w:val="15"/>
                <w:sz w:val="32"/>
                <w:szCs w:val="24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70BBFE5D" wp14:editId="771A347C">
                  <wp:simplePos x="0" y="0"/>
                  <wp:positionH relativeFrom="page">
                    <wp:posOffset>-1687511</wp:posOffset>
                  </wp:positionH>
                  <wp:positionV relativeFrom="paragraph">
                    <wp:posOffset>-6225224</wp:posOffset>
                  </wp:positionV>
                  <wp:extent cx="7562850" cy="10696575"/>
                  <wp:effectExtent l="0" t="4763" r="0" b="0"/>
                  <wp:wrapNone/>
                  <wp:docPr id="5" name="Рисунок 5" descr="C:\Users\User\Desktop\Группа 3 2024 - 2025\чист вертик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Группа 3 2024 - 2025\чист вертик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562850" cy="1069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20 ноября – Всемирный день ребенка</w:t>
            </w: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24 ноября – День матери</w:t>
            </w: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25.11 – 29.11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и мир вокруг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Домашние животные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животные. Их роль в жизни человека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30 ноября – День государственного герба РФ</w:t>
            </w: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351" w:rsidRPr="00137351" w:rsidTr="00F60627">
        <w:tc>
          <w:tcPr>
            <w:tcW w:w="14560" w:type="dxa"/>
            <w:gridSpan w:val="3"/>
            <w:shd w:val="clear" w:color="auto" w:fill="DEEAF6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02.12 – 06.12</w:t>
            </w:r>
          </w:p>
          <w:p w:rsidR="00137351" w:rsidRPr="00137351" w:rsidRDefault="003365B7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Cambria" w:eastAsia="Times New Roman" w:hAnsi="Cambria" w:cs="Times New Roman"/>
                <w:b/>
                <w:caps/>
                <w:noProof/>
                <w:color w:val="0070C0"/>
                <w:spacing w:val="15"/>
                <w:sz w:val="32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32F5BFA6" wp14:editId="18C5FFD9">
                  <wp:simplePos x="0" y="0"/>
                  <wp:positionH relativeFrom="page">
                    <wp:posOffset>221298</wp:posOffset>
                  </wp:positionH>
                  <wp:positionV relativeFrom="paragraph">
                    <wp:posOffset>-2102803</wp:posOffset>
                  </wp:positionV>
                  <wp:extent cx="7562850" cy="10696575"/>
                  <wp:effectExtent l="0" t="4763" r="0" b="0"/>
                  <wp:wrapNone/>
                  <wp:docPr id="9" name="Рисунок 9" descr="C:\Users\User\Desktop\Группа 3 2024 - 2025\чист вертик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Группа 3 2024 - 2025\чист вертик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562850" cy="1069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7351"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Сезонные изменения в природе: Зима 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Времена года. Зима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 декабря - Всероссийский день хоккея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3 декабря – День Неизвестного солдата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3 декабря – Международный день инвалидов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4 декабря – День заказа подарков Деду Морозу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5 декабря – День добровольца(волонтера)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09.12 – 13.12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и мир вокруг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Дикие животные (Звери)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Дикие животные средней полосы России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8 декабря – Международный день художника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9 декабря – День Героев Отечества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12 декабря – День Конституции РФ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16.12 – 20.12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праздники на Руси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культура и традиции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23.12 – 28.12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Новый год!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Волшебство Нового года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26 декабря – Всемирный день подарков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 – Новый год</w:t>
            </w:r>
          </w:p>
        </w:tc>
      </w:tr>
      <w:tr w:rsidR="00137351" w:rsidRPr="00137351" w:rsidTr="00F60627">
        <w:tc>
          <w:tcPr>
            <w:tcW w:w="14560" w:type="dxa"/>
            <w:gridSpan w:val="3"/>
            <w:shd w:val="clear" w:color="auto" w:fill="DEEAF6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09.01 – 17.01 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Рукотворный мир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Вещи и предметы вокруг нас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 и материалы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11 января – Международный день «спасибо»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14 января – Старый Новый год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17 января – День детских изобретений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18 января – Международный день снеговика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20.01 – 24.01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Зимние игры и забавы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Зимние виды спорта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21 января – Международный день объятий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27.01 – 30.01</w:t>
            </w:r>
          </w:p>
          <w:p w:rsidR="00137351" w:rsidRPr="00137351" w:rsidRDefault="003365B7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37351">
              <w:rPr>
                <w:rFonts w:ascii="Cambria" w:eastAsia="Times New Roman" w:hAnsi="Cambria" w:cs="Times New Roman"/>
                <w:b/>
                <w:caps/>
                <w:noProof/>
                <w:color w:val="0070C0"/>
                <w:spacing w:val="15"/>
                <w:sz w:val="32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07A85ADE" wp14:editId="60B2B7D6">
                  <wp:simplePos x="0" y="0"/>
                  <wp:positionH relativeFrom="page">
                    <wp:posOffset>230823</wp:posOffset>
                  </wp:positionH>
                  <wp:positionV relativeFrom="paragraph">
                    <wp:posOffset>-2098993</wp:posOffset>
                  </wp:positionV>
                  <wp:extent cx="7562850" cy="10696575"/>
                  <wp:effectExtent l="0" t="4763" r="0" b="0"/>
                  <wp:wrapNone/>
                  <wp:docPr id="12" name="Рисунок 12" descr="C:\Users\User\Desktop\Группа 3 2024 - 2025\чист вертик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Группа 3 2024 - 2025\чист вертик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562850" cy="1069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7351"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Народное творчество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Народные промыслы России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27 января – День воинской славы России. День освобождения Ленинграда от блокады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 февраля – День воинской славы России.</w:t>
            </w: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День разгрома советскими войсками немецко-фашистских войск</w:t>
            </w: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в Сталинградской битве (1943 год)</w:t>
            </w:r>
          </w:p>
        </w:tc>
      </w:tr>
      <w:tr w:rsidR="00137351" w:rsidRPr="00137351" w:rsidTr="00F60627">
        <w:tc>
          <w:tcPr>
            <w:tcW w:w="14560" w:type="dxa"/>
            <w:gridSpan w:val="3"/>
            <w:shd w:val="clear" w:color="auto" w:fill="DEEAF6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03.02 – 07.02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Волшебные превращения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Мы исследователи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4 февраля – День рождения М. Пришвина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февраля </w:t>
            </w:r>
            <w:r w:rsidRPr="00137351">
              <w:rPr>
                <w:rFonts w:ascii="Calibri" w:eastAsia="Calibri" w:hAnsi="Calibri" w:cs="Times New Roman"/>
              </w:rPr>
              <w:t xml:space="preserve"> - </w:t>
            </w: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Российской науки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10.02 – 14.02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транспорта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Военная техника </w:t>
            </w: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Рода войск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16 февраля – День валенок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19 февраля - День смешивания разных красок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17.02 – 21.02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Защитники Отечества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Мы – защитники Отечества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17 февраля – День спонтанного проявления доброты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февраля – День рождения Агнии </w:t>
            </w:r>
            <w:proofErr w:type="spellStart"/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21 февраля - Международный день родного языка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23 февраля День воинской славы России.   День защитника Отечества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25.02 – 28.02</w:t>
            </w:r>
          </w:p>
          <w:p w:rsidR="00137351" w:rsidRPr="00137351" w:rsidRDefault="00137351" w:rsidP="00137351">
            <w:pPr>
              <w:tabs>
                <w:tab w:val="right" w:pos="3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Широкая масленица</w:t>
            </w: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Масленица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26 февраля – День рассказывания сказок</w:t>
            </w: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 марта – День кошек</w:t>
            </w: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351" w:rsidRPr="00137351" w:rsidTr="00F60627">
        <w:tc>
          <w:tcPr>
            <w:tcW w:w="14560" w:type="dxa"/>
            <w:gridSpan w:val="3"/>
            <w:shd w:val="clear" w:color="auto" w:fill="DEEAF6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03.03 – 07.03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Мамин праздник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Руки бабушки и мамы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3 марта - Всемирный день писателя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11.03 – 14.03</w:t>
            </w:r>
          </w:p>
          <w:p w:rsidR="00137351" w:rsidRPr="00137351" w:rsidRDefault="003365B7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Cambria" w:eastAsia="Times New Roman" w:hAnsi="Cambria" w:cs="Times New Roman"/>
                <w:b/>
                <w:caps/>
                <w:noProof/>
                <w:color w:val="0070C0"/>
                <w:spacing w:val="15"/>
                <w:sz w:val="32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8720" behindDoc="1" locked="0" layoutInCell="1" allowOverlap="1" wp14:anchorId="4AACB9BE" wp14:editId="5F5E907A">
                  <wp:simplePos x="0" y="0"/>
                  <wp:positionH relativeFrom="page">
                    <wp:posOffset>221298</wp:posOffset>
                  </wp:positionH>
                  <wp:positionV relativeFrom="paragraph">
                    <wp:posOffset>-2112328</wp:posOffset>
                  </wp:positionV>
                  <wp:extent cx="7562850" cy="10696575"/>
                  <wp:effectExtent l="0" t="4763" r="0" b="0"/>
                  <wp:wrapNone/>
                  <wp:docPr id="13" name="Рисунок 13" descr="C:\Users\User\Desktop\Группа 3 2024 - 2025\чист вертик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Группа 3 2024 - 2025\чист вертик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562850" cy="1069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7351"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Сезонные изменения в природе: Весна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Calibri" w:eastAsia="Calibri" w:hAnsi="Calibri" w:cs="Times New Roman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Природа весной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марта – День рождения </w:t>
            </w:r>
            <w:proofErr w:type="spellStart"/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С.Михалкова</w:t>
            </w:r>
            <w:proofErr w:type="spellEnd"/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14 марта – Международный день рек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17.03 – 21.03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 и мир вокруг 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Растения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Кустарники и деревья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20 марта – Международный день счастья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20 марта – Всемирный день воробья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21 марта – Международный день лесов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22 марта – Всемирный день водных ресурсов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24.03 – 28.03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и мир вокруг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мире животных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животных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26 марта – Час Земли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27 марта – Всемирный день театра</w:t>
            </w:r>
          </w:p>
        </w:tc>
      </w:tr>
      <w:tr w:rsidR="00137351" w:rsidRPr="00137351" w:rsidTr="00F60627">
        <w:tc>
          <w:tcPr>
            <w:tcW w:w="14560" w:type="dxa"/>
            <w:gridSpan w:val="3"/>
            <w:shd w:val="clear" w:color="auto" w:fill="DEEAF6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31.03 – 04.04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детской книги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Любимые книги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30 марта – День защиты Земли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31 марта День Корнея Чуковского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 апреля Международный день птиц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 апреля – Международный день детской книги (Х.К. Андерсен)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6 апреля – День русской народной сказки</w:t>
            </w: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07.04 – 11.04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и мир вокруг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Неживая природа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Космос 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7 апреля – день здоровья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10 апреля – День братьев и сестер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12 апреля - Памятная дата России.  День космонавтики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14.04 – 18.04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Пасхальный благовест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Пасхи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 апреля – День экологических знаний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16 апреля – Международный день цирка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19 апреля – День подснежника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21.04 – 25.04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Береги планету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День Земли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22 апреля – Международный день Матери-Земли</w:t>
            </w:r>
          </w:p>
        </w:tc>
      </w:tr>
      <w:tr w:rsidR="00137351" w:rsidRPr="00137351" w:rsidTr="00F60627">
        <w:tc>
          <w:tcPr>
            <w:tcW w:w="14560" w:type="dxa"/>
            <w:gridSpan w:val="3"/>
            <w:shd w:val="clear" w:color="auto" w:fill="DEEAF6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28.04 – 08.05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Этих дней не смолкнет слава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30 апреля - День пожарной охраны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 мая - Праздник Весны и Труда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9 мая - День воинской славы России.  День Победы советского народа в Великой Отечественной войне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12.05 – 16.05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и мир вокруг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Путешествия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сообщества: лес, луг, водоем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15 мая – Международный день семей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18 мая – Международный день музеев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19.05 – 23.05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безопасности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 природе, в быту)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Безопасное детство</w:t>
            </w:r>
          </w:p>
        </w:tc>
      </w:tr>
      <w:tr w:rsidR="00137351" w:rsidRPr="00137351" w:rsidTr="00F60627">
        <w:tc>
          <w:tcPr>
            <w:tcW w:w="3256" w:type="dxa"/>
            <w:vMerge w:val="restart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19 мая – День детских общественных организаций в России</w:t>
            </w:r>
          </w:p>
        </w:tc>
      </w:tr>
      <w:tr w:rsidR="00137351" w:rsidRPr="00137351" w:rsidTr="00F60627">
        <w:tc>
          <w:tcPr>
            <w:tcW w:w="3256" w:type="dxa"/>
            <w:vMerge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24 мая - День славянской письменности и культуры</w:t>
            </w:r>
          </w:p>
        </w:tc>
      </w:tr>
      <w:tr w:rsidR="00137351" w:rsidRPr="00137351" w:rsidTr="00F60627">
        <w:tc>
          <w:tcPr>
            <w:tcW w:w="3256" w:type="dxa"/>
            <w:shd w:val="clear" w:color="auto" w:fill="auto"/>
          </w:tcPr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26.05 – 30.05</w:t>
            </w:r>
          </w:p>
          <w:p w:rsidR="00137351" w:rsidRPr="00137351" w:rsidRDefault="00137351" w:rsidP="00137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Сезонные изменения в природе: Встречаем лето</w:t>
            </w:r>
          </w:p>
        </w:tc>
        <w:tc>
          <w:tcPr>
            <w:tcW w:w="11304" w:type="dxa"/>
            <w:gridSpan w:val="2"/>
            <w:shd w:val="clear" w:color="auto" w:fill="auto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Лето, лето!</w:t>
            </w:r>
          </w:p>
        </w:tc>
      </w:tr>
      <w:tr w:rsidR="00137351" w:rsidRPr="00137351" w:rsidTr="00F60627">
        <w:trPr>
          <w:trHeight w:val="450"/>
        </w:trPr>
        <w:tc>
          <w:tcPr>
            <w:tcW w:w="3256" w:type="dxa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304" w:type="dxa"/>
            <w:gridSpan w:val="2"/>
            <w:shd w:val="clear" w:color="auto" w:fill="E2EFD9"/>
          </w:tcPr>
          <w:p w:rsidR="00137351" w:rsidRPr="00137351" w:rsidRDefault="00137351" w:rsidP="00137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351">
              <w:rPr>
                <w:rFonts w:ascii="Times New Roman" w:eastAsia="Calibri" w:hAnsi="Times New Roman" w:cs="Times New Roman"/>
                <w:sz w:val="24"/>
                <w:szCs w:val="24"/>
              </w:rPr>
              <w:t>27 мая - Общероссийский День библиотек</w:t>
            </w:r>
          </w:p>
        </w:tc>
      </w:tr>
    </w:tbl>
    <w:p w:rsidR="00137351" w:rsidRDefault="003365B7" w:rsidP="00137351">
      <w:pPr>
        <w:spacing w:after="0" w:line="240" w:lineRule="auto"/>
        <w:ind w:left="1701" w:right="536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_GoBack"/>
      <w:r w:rsidRPr="00137351">
        <w:rPr>
          <w:rFonts w:ascii="Cambria" w:eastAsia="Times New Roman" w:hAnsi="Cambria" w:cs="Times New Roman"/>
          <w:b/>
          <w:caps/>
          <w:noProof/>
          <w:color w:val="0070C0"/>
          <w:spacing w:val="15"/>
          <w:sz w:val="32"/>
          <w:szCs w:val="24"/>
          <w:lang w:eastAsia="ru-RU"/>
        </w:rPr>
        <w:drawing>
          <wp:anchor distT="0" distB="0" distL="114300" distR="114300" simplePos="0" relativeHeight="251680768" behindDoc="1" locked="0" layoutInCell="1" allowOverlap="1" wp14:anchorId="18E6E421" wp14:editId="6CCA8527">
            <wp:simplePos x="0" y="0"/>
            <wp:positionH relativeFrom="page">
              <wp:posOffset>1530668</wp:posOffset>
            </wp:positionH>
            <wp:positionV relativeFrom="paragraph">
              <wp:posOffset>-7062153</wp:posOffset>
            </wp:positionV>
            <wp:extent cx="7562850" cy="10696575"/>
            <wp:effectExtent l="0" t="4763" r="0" b="0"/>
            <wp:wrapNone/>
            <wp:docPr id="16" name="Рисунок 16" descr="C:\Users\User\Desktop\Группа 3 2024 - 2025\чист верт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уппа 3 2024 - 2025\чист вертик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37351" w:rsidRPr="00137351" w:rsidRDefault="00137351" w:rsidP="00137351">
      <w:pPr>
        <w:spacing w:after="0" w:line="240" w:lineRule="auto"/>
        <w:ind w:left="426" w:right="536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75822" w:rsidRDefault="00F75822" w:rsidP="00137351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</w:p>
    <w:p w:rsidR="00520B72" w:rsidRPr="000D73C2" w:rsidRDefault="00520B72" w:rsidP="00C278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20B72" w:rsidRPr="000D73C2" w:rsidSect="00137351">
      <w:pgSz w:w="16838" w:h="11906" w:orient="landscape"/>
      <w:pgMar w:top="850" w:right="2096" w:bottom="1276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72"/>
    <w:rsid w:val="00021CF1"/>
    <w:rsid w:val="000373E6"/>
    <w:rsid w:val="000D1983"/>
    <w:rsid w:val="000D73C2"/>
    <w:rsid w:val="00137351"/>
    <w:rsid w:val="00156490"/>
    <w:rsid w:val="001D2A74"/>
    <w:rsid w:val="00301336"/>
    <w:rsid w:val="003365B7"/>
    <w:rsid w:val="00425D28"/>
    <w:rsid w:val="00520B72"/>
    <w:rsid w:val="00586C9C"/>
    <w:rsid w:val="00637727"/>
    <w:rsid w:val="006A4C37"/>
    <w:rsid w:val="00742D33"/>
    <w:rsid w:val="007E0E1F"/>
    <w:rsid w:val="008479E0"/>
    <w:rsid w:val="008C15A0"/>
    <w:rsid w:val="008F7044"/>
    <w:rsid w:val="00B6144A"/>
    <w:rsid w:val="00BD5DCB"/>
    <w:rsid w:val="00BD6567"/>
    <w:rsid w:val="00C27805"/>
    <w:rsid w:val="00C96B48"/>
    <w:rsid w:val="00D17E60"/>
    <w:rsid w:val="00D67188"/>
    <w:rsid w:val="00DF3957"/>
    <w:rsid w:val="00E749CC"/>
    <w:rsid w:val="00EB78D5"/>
    <w:rsid w:val="00ED2EDB"/>
    <w:rsid w:val="00EE566C"/>
    <w:rsid w:val="00F7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9783"/>
  <w15:chartTrackingRefBased/>
  <w15:docId w15:val="{C53AB523-8C8D-437E-BF60-5962C2A4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Emphasis"/>
    <w:basedOn w:val="a0"/>
    <w:uiPriority w:val="21"/>
    <w:qFormat/>
    <w:rsid w:val="00586C9C"/>
    <w:rPr>
      <w:i/>
      <w:iCs/>
      <w:color w:val="5B9BD5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0D1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983"/>
    <w:rPr>
      <w:rFonts w:ascii="Segoe UI" w:hAnsi="Segoe UI" w:cs="Segoe UI"/>
      <w:sz w:val="18"/>
      <w:szCs w:val="18"/>
    </w:rPr>
  </w:style>
  <w:style w:type="table" w:customStyle="1" w:styleId="36">
    <w:name w:val="Сетка таблицы36"/>
    <w:basedOn w:val="a1"/>
    <w:next w:val="a3"/>
    <w:uiPriority w:val="59"/>
    <w:rsid w:val="0013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SAD-MUZ</dc:creator>
  <cp:keywords/>
  <dc:description/>
  <cp:lastModifiedBy>Пользователь Windows</cp:lastModifiedBy>
  <cp:revision>5</cp:revision>
  <cp:lastPrinted>2024-09-04T18:08:00Z</cp:lastPrinted>
  <dcterms:created xsi:type="dcterms:W3CDTF">2023-09-10T14:50:00Z</dcterms:created>
  <dcterms:modified xsi:type="dcterms:W3CDTF">2024-09-04T18:11:00Z</dcterms:modified>
</cp:coreProperties>
</file>